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8327" w14:textId="77777777" w:rsidR="00970318" w:rsidRDefault="007B7FBA">
      <w:pPr>
        <w:spacing w:after="74" w:line="259" w:lineRule="auto"/>
        <w:ind w:left="84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DISTRITO ESCOLAR INDEPENDIENTE DE HOUSTON </w:t>
      </w:r>
    </w:p>
    <w:p w14:paraId="671136B9" w14:textId="77777777" w:rsidR="00970318" w:rsidRDefault="007B7FBA">
      <w:pPr>
        <w:pStyle w:val="Heading1"/>
        <w:spacing w:after="786"/>
      </w:pPr>
      <w:r>
        <w:t xml:space="preserve">TÍTULO I, PARTE A, PARTICIPACIÓN DE LOS PADRES Y LAS FAMILIAS </w:t>
      </w:r>
    </w:p>
    <w:p w14:paraId="1A6D42F5" w14:textId="77777777" w:rsidR="00970318" w:rsidRDefault="007B7FBA">
      <w:pPr>
        <w:spacing w:after="7" w:line="250" w:lineRule="auto"/>
        <w:ind w:left="4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5ADDC80" wp14:editId="19F0EF06">
            <wp:simplePos x="0" y="0"/>
            <wp:positionH relativeFrom="column">
              <wp:posOffset>-258964</wp:posOffset>
            </wp:positionH>
            <wp:positionV relativeFrom="paragraph">
              <wp:posOffset>-499351</wp:posOffset>
            </wp:positionV>
            <wp:extent cx="991870" cy="991870"/>
            <wp:effectExtent l="0" t="0" r="0" b="0"/>
            <wp:wrapSquare wrapText="bothSides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Wainwright Elementary School  </w:t>
      </w:r>
    </w:p>
    <w:p w14:paraId="6CAE6C1F" w14:textId="77777777" w:rsidR="00970318" w:rsidRDefault="007B7FBA">
      <w:pPr>
        <w:spacing w:after="202" w:line="250" w:lineRule="auto"/>
        <w:ind w:left="49" w:right="5185"/>
      </w:pPr>
      <w:r>
        <w:rPr>
          <w:color w:val="000000"/>
        </w:rPr>
        <w:t xml:space="preserve">5330 </w:t>
      </w:r>
      <w:proofErr w:type="spellStart"/>
      <w:r>
        <w:rPr>
          <w:color w:val="000000"/>
        </w:rPr>
        <w:t>Milwee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Street  Houston</w:t>
      </w:r>
      <w:proofErr w:type="gramEnd"/>
      <w:r>
        <w:rPr>
          <w:color w:val="000000"/>
        </w:rPr>
        <w:t>, TX 77004</w:t>
      </w:r>
    </w:p>
    <w:p w14:paraId="7A76C729" w14:textId="3A4979DA" w:rsidR="00970318" w:rsidRDefault="007B7FBA">
      <w:pPr>
        <w:spacing w:after="165" w:line="265" w:lineRule="auto"/>
        <w:ind w:left="154"/>
      </w:pPr>
      <w:proofErr w:type="spellStart"/>
      <w:r>
        <w:rPr>
          <w:sz w:val="18"/>
        </w:rPr>
        <w:t>Fecha</w:t>
      </w:r>
      <w:proofErr w:type="spellEnd"/>
      <w:r>
        <w:rPr>
          <w:sz w:val="18"/>
        </w:rPr>
        <w:t xml:space="preserve">: </w:t>
      </w:r>
      <w:r>
        <w:rPr>
          <w:color w:val="000000"/>
        </w:rPr>
        <w:t>1</w:t>
      </w:r>
      <w:r w:rsidR="00970A81">
        <w:rPr>
          <w:color w:val="000000"/>
        </w:rPr>
        <w:t>2</w:t>
      </w:r>
      <w:r>
        <w:rPr>
          <w:color w:val="000000"/>
        </w:rPr>
        <w:t xml:space="preserve"> de </w:t>
      </w:r>
      <w:proofErr w:type="spellStart"/>
      <w:r>
        <w:rPr>
          <w:color w:val="000000"/>
        </w:rPr>
        <w:t>Diciembre</w:t>
      </w:r>
      <w:proofErr w:type="spellEnd"/>
      <w:r>
        <w:rPr>
          <w:color w:val="000000"/>
        </w:rPr>
        <w:t xml:space="preserve"> 202</w:t>
      </w:r>
      <w:r w:rsidR="000F4610">
        <w:rPr>
          <w:color w:val="000000"/>
        </w:rPr>
        <w:t>2</w:t>
      </w:r>
    </w:p>
    <w:p w14:paraId="39C3714C" w14:textId="141E5A7D" w:rsidR="00970318" w:rsidRDefault="007B7FBA">
      <w:pPr>
        <w:tabs>
          <w:tab w:val="center" w:pos="4893"/>
          <w:tab w:val="center" w:pos="8325"/>
        </w:tabs>
        <w:spacing w:after="19" w:line="265" w:lineRule="auto"/>
        <w:ind w:left="0" w:firstLine="0"/>
      </w:pPr>
      <w:r>
        <w:rPr>
          <w:sz w:val="18"/>
        </w:rPr>
        <w:t xml:space="preserve">PARA: </w:t>
      </w:r>
      <w:r>
        <w:rPr>
          <w:sz w:val="18"/>
        </w:rPr>
        <w:tab/>
        <w:t xml:space="preserve">Padres de </w:t>
      </w:r>
      <w:proofErr w:type="spellStart"/>
      <w:r>
        <w:rPr>
          <w:sz w:val="18"/>
        </w:rPr>
        <w:t>alumnos</w:t>
      </w:r>
      <w:proofErr w:type="spellEnd"/>
      <w:r>
        <w:rPr>
          <w:sz w:val="18"/>
        </w:rPr>
        <w:t xml:space="preserve"> de </w:t>
      </w:r>
      <w:r>
        <w:rPr>
          <w:color w:val="000000"/>
        </w:rPr>
        <w:t>Wainwright Elementary School</w:t>
      </w:r>
      <w:r>
        <w:rPr>
          <w:color w:val="000000"/>
        </w:rPr>
        <w:tab/>
      </w:r>
      <w:r>
        <w:rPr>
          <w:sz w:val="18"/>
        </w:rPr>
        <w:t xml:space="preserve"> </w:t>
      </w:r>
    </w:p>
    <w:p w14:paraId="19DE3EC3" w14:textId="77777777" w:rsidR="00970318" w:rsidRDefault="007B7FBA">
      <w:pPr>
        <w:pStyle w:val="Heading2"/>
        <w:tabs>
          <w:tab w:val="center" w:pos="3444"/>
        </w:tabs>
        <w:ind w:left="0"/>
      </w:pPr>
      <w:r>
        <w:rPr>
          <w:b w:val="0"/>
        </w:rPr>
        <w:t xml:space="preserve">ASUNTO: </w:t>
      </w:r>
      <w:r>
        <w:rPr>
          <w:b w:val="0"/>
        </w:rPr>
        <w:tab/>
      </w:r>
      <w:proofErr w:type="spellStart"/>
      <w:r>
        <w:t>Descripción</w:t>
      </w:r>
      <w:proofErr w:type="spellEnd"/>
      <w:r>
        <w:t xml:space="preserve"> y </w:t>
      </w:r>
      <w:proofErr w:type="spellStart"/>
      <w:r>
        <w:t>explicación</w:t>
      </w:r>
      <w:proofErr w:type="spellEnd"/>
      <w:r>
        <w:t xml:space="preserve"> de las </w:t>
      </w:r>
      <w:proofErr w:type="spellStart"/>
      <w:r>
        <w:t>evaluaciones</w:t>
      </w:r>
      <w:proofErr w:type="spellEnd"/>
      <w:r>
        <w:t xml:space="preserve"> </w:t>
      </w:r>
    </w:p>
    <w:p w14:paraId="7E1A839F" w14:textId="77777777" w:rsidR="00970318" w:rsidRDefault="007B7FBA">
      <w:pPr>
        <w:spacing w:after="14"/>
        <w:ind w:left="36"/>
      </w:pPr>
      <w:r>
        <w:t xml:space="preserve">La ley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triunfan</w:t>
      </w:r>
      <w:proofErr w:type="spellEnd"/>
      <w:r>
        <w:t xml:space="preserve"> (ESSA) </w:t>
      </w:r>
      <w:proofErr w:type="spellStart"/>
      <w:r>
        <w:t>requiere</w:t>
      </w:r>
      <w:proofErr w:type="spellEnd"/>
      <w:r>
        <w:t xml:space="preserve"> que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participante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Título</w:t>
      </w:r>
      <w:proofErr w:type="spellEnd"/>
      <w:r>
        <w:t xml:space="preserve"> I </w:t>
      </w:r>
      <w:proofErr w:type="spellStart"/>
      <w:r>
        <w:t>provea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descripción</w:t>
      </w:r>
      <w:proofErr w:type="spellEnd"/>
      <w:r>
        <w:t xml:space="preserve"> y </w:t>
      </w:r>
      <w:proofErr w:type="spellStart"/>
      <w:r>
        <w:t>explicación</w:t>
      </w:r>
      <w:proofErr w:type="spellEnd"/>
      <w:r>
        <w:t xml:space="preserve"> de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que </w:t>
      </w:r>
      <w:proofErr w:type="spellStart"/>
      <w:r>
        <w:t>utiliza</w:t>
      </w:r>
      <w:proofErr w:type="spellEnd"/>
      <w:r>
        <w:t xml:space="preserve"> para </w:t>
      </w:r>
      <w:proofErr w:type="spellStart"/>
      <w:r>
        <w:t>medir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. Abajo se </w:t>
      </w:r>
      <w:proofErr w:type="spellStart"/>
      <w:r>
        <w:t>describen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evaluaciones</w:t>
      </w:r>
      <w:proofErr w:type="spellEnd"/>
      <w:r>
        <w:t xml:space="preserve"> que HISD y sus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administran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ciclo</w:t>
      </w:r>
      <w:proofErr w:type="spellEnd"/>
      <w:r>
        <w:t xml:space="preserve"> escolar,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evaluaciones</w:t>
      </w:r>
      <w:proofErr w:type="spellEnd"/>
      <w:r>
        <w:t xml:space="preserve"> locales que </w:t>
      </w:r>
    </w:p>
    <w:p w14:paraId="5A386139" w14:textId="2DFB4264" w:rsidR="00970318" w:rsidRDefault="007B7FBA">
      <w:pPr>
        <w:tabs>
          <w:tab w:val="center" w:pos="5718"/>
        </w:tabs>
        <w:ind w:left="0" w:firstLine="0"/>
      </w:pPr>
      <w:r>
        <w:rPr>
          <w:color w:val="000000"/>
        </w:rPr>
        <w:t>Wainwright Elementary Schoo</w:t>
      </w:r>
      <w:r w:rsidR="00970A81">
        <w:rPr>
          <w:color w:val="000000"/>
        </w:rPr>
        <w:t>l</w:t>
      </w:r>
      <w:r>
        <w:rPr>
          <w:sz w:val="18"/>
        </w:rPr>
        <w:t xml:space="preserve"> </w:t>
      </w:r>
      <w:proofErr w:type="spellStart"/>
      <w:r>
        <w:t>utiliza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fin de </w:t>
      </w:r>
      <w:proofErr w:type="spellStart"/>
      <w:r>
        <w:t>evaluar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de sus </w:t>
      </w:r>
      <w:proofErr w:type="spellStart"/>
      <w:r>
        <w:t>alumnos</w:t>
      </w:r>
      <w:proofErr w:type="spellEnd"/>
      <w:r>
        <w:t xml:space="preserve">.  </w:t>
      </w:r>
    </w:p>
    <w:p w14:paraId="3FF6A84A" w14:textId="77777777" w:rsidR="00970318" w:rsidRDefault="007B7FBA">
      <w:pPr>
        <w:spacing w:after="260"/>
        <w:ind w:left="36"/>
      </w:pPr>
      <w:proofErr w:type="spellStart"/>
      <w:r>
        <w:t>En</w:t>
      </w:r>
      <w:proofErr w:type="spellEnd"/>
      <w:r>
        <w:t xml:space="preserve"> la primavera de 2012,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Evaluaciones</w:t>
      </w:r>
      <w:proofErr w:type="spellEnd"/>
      <w:r>
        <w:t xml:space="preserve"> de la </w:t>
      </w:r>
      <w:proofErr w:type="spellStart"/>
      <w:r>
        <w:t>Preparación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 del Estado de Texas (STAAR™) </w:t>
      </w:r>
      <w:proofErr w:type="spellStart"/>
      <w:r>
        <w:t>sustituyó</w:t>
      </w:r>
      <w:proofErr w:type="spellEnd"/>
      <w:r>
        <w:t xml:space="preserve"> a la </w:t>
      </w:r>
      <w:proofErr w:type="spellStart"/>
      <w:r>
        <w:t>Evaluación</w:t>
      </w:r>
      <w:proofErr w:type="spellEnd"/>
      <w:r>
        <w:t xml:space="preserve"> de </w:t>
      </w:r>
      <w:proofErr w:type="spellStart"/>
      <w:r>
        <w:t>Conocimientos</w:t>
      </w:r>
      <w:proofErr w:type="spellEnd"/>
      <w:r>
        <w:t xml:space="preserve"> y </w:t>
      </w:r>
      <w:proofErr w:type="spellStart"/>
      <w:r>
        <w:t>Habilidades</w:t>
      </w:r>
      <w:proofErr w:type="spellEnd"/>
      <w:r>
        <w:t xml:space="preserve"> de Texas (TAKS).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de 3° </w:t>
      </w:r>
      <w:proofErr w:type="gramStart"/>
      <w:r>
        <w:t>a</w:t>
      </w:r>
      <w:proofErr w:type="gramEnd"/>
      <w:r>
        <w:t xml:space="preserve"> 8° </w:t>
      </w:r>
      <w:proofErr w:type="spellStart"/>
      <w:r>
        <w:t>grados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STAAR </w:t>
      </w:r>
      <w:proofErr w:type="spellStart"/>
      <w:r>
        <w:t>evalúa</w:t>
      </w:r>
      <w:proofErr w:type="spellEnd"/>
      <w:r>
        <w:t xml:space="preserve"> las </w:t>
      </w:r>
      <w:proofErr w:type="spellStart"/>
      <w:r>
        <w:t>mismas</w:t>
      </w:r>
      <w:proofErr w:type="spellEnd"/>
      <w:r>
        <w:t xml:space="preserve"> </w:t>
      </w:r>
      <w:proofErr w:type="spellStart"/>
      <w:r>
        <w:t>materias</w:t>
      </w:r>
      <w:proofErr w:type="spellEnd"/>
      <w:r>
        <w:t xml:space="preserve"> que antes se </w:t>
      </w:r>
      <w:proofErr w:type="spellStart"/>
      <w:r>
        <w:t>evaluaban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TAKS.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preparatoria</w:t>
      </w:r>
      <w:proofErr w:type="spellEnd"/>
      <w:r>
        <w:t xml:space="preserve">, las </w:t>
      </w:r>
      <w:proofErr w:type="spellStart"/>
      <w:r>
        <w:t>evaluaciones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reemplazadas</w:t>
      </w:r>
      <w:proofErr w:type="spellEnd"/>
      <w:r>
        <w:t xml:space="preserve"> con 5 </w:t>
      </w:r>
      <w:proofErr w:type="spellStart"/>
      <w:r>
        <w:t>exámenes</w:t>
      </w:r>
      <w:proofErr w:type="spellEnd"/>
      <w:r>
        <w:t xml:space="preserve"> de fin de </w:t>
      </w:r>
      <w:proofErr w:type="spellStart"/>
      <w:r>
        <w:t>curso</w:t>
      </w:r>
      <w:proofErr w:type="spellEnd"/>
      <w:r>
        <w:t xml:space="preserve"> (EOC): </w:t>
      </w:r>
      <w:proofErr w:type="spellStart"/>
      <w:r>
        <w:t>Álgebra</w:t>
      </w:r>
      <w:proofErr w:type="spellEnd"/>
      <w:r>
        <w:t xml:space="preserve"> I, </w:t>
      </w:r>
      <w:proofErr w:type="spellStart"/>
      <w:r>
        <w:t>Biología</w:t>
      </w:r>
      <w:proofErr w:type="spellEnd"/>
      <w:r>
        <w:t xml:space="preserve">, </w:t>
      </w:r>
      <w:proofErr w:type="spellStart"/>
      <w:r>
        <w:t>Inglés</w:t>
      </w:r>
      <w:proofErr w:type="spellEnd"/>
      <w:r>
        <w:t xml:space="preserve"> I, </w:t>
      </w:r>
      <w:proofErr w:type="spellStart"/>
      <w:r>
        <w:t>Inglés</w:t>
      </w:r>
      <w:proofErr w:type="spellEnd"/>
      <w:r>
        <w:t xml:space="preserve"> II e Historia de EE. UU. </w:t>
      </w:r>
    </w:p>
    <w:p w14:paraId="74A2FDE4" w14:textId="77777777" w:rsidR="00970318" w:rsidRDefault="007B7FBA">
      <w:pPr>
        <w:spacing w:after="269"/>
        <w:ind w:left="36"/>
      </w:pPr>
      <w:proofErr w:type="spellStart"/>
      <w:r>
        <w:t>Debido</w:t>
      </w:r>
      <w:proofErr w:type="spellEnd"/>
      <w:r>
        <w:t xml:space="preserve"> a que </w:t>
      </w:r>
      <w:proofErr w:type="spellStart"/>
      <w:r>
        <w:t>ya</w:t>
      </w:r>
      <w:proofErr w:type="spellEnd"/>
      <w:r>
        <w:t xml:space="preserve"> no se </w:t>
      </w:r>
      <w:proofErr w:type="spellStart"/>
      <w:r>
        <w:t>administra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TAKS,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para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era un </w:t>
      </w:r>
      <w:proofErr w:type="spellStart"/>
      <w:r>
        <w:t>requisito</w:t>
      </w:r>
      <w:proofErr w:type="spellEnd"/>
      <w:r>
        <w:t xml:space="preserve"> de </w:t>
      </w:r>
      <w:proofErr w:type="spellStart"/>
      <w:r>
        <w:t>graduación</w:t>
      </w:r>
      <w:proofErr w:type="spellEnd"/>
      <w:r>
        <w:t xml:space="preserve">, inclusive bajo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TAAS y TEAMS, </w:t>
      </w:r>
      <w:proofErr w:type="spellStart"/>
      <w:r>
        <w:t>tienen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diploma de </w:t>
      </w:r>
      <w:proofErr w:type="spellStart"/>
      <w:r>
        <w:t>preparatoria</w:t>
      </w:r>
      <w:proofErr w:type="spellEnd"/>
      <w:r>
        <w:t xml:space="preserve"> de Texas. </w:t>
      </w:r>
    </w:p>
    <w:p w14:paraId="2BF2F9F5" w14:textId="77777777" w:rsidR="00970318" w:rsidRDefault="007B7FBA">
      <w:pPr>
        <w:numPr>
          <w:ilvl w:val="0"/>
          <w:numId w:val="1"/>
        </w:numPr>
        <w:spacing w:after="0"/>
        <w:ind w:hanging="360"/>
      </w:pPr>
      <w:proofErr w:type="spellStart"/>
      <w:r>
        <w:rPr>
          <w:u w:val="single" w:color="262626"/>
        </w:rPr>
        <w:t>Solicitar</w:t>
      </w:r>
      <w:proofErr w:type="spellEnd"/>
      <w:r>
        <w:rPr>
          <w:u w:val="single" w:color="262626"/>
        </w:rPr>
        <w:t xml:space="preserve"> </w:t>
      </w:r>
      <w:proofErr w:type="spellStart"/>
      <w:r>
        <w:rPr>
          <w:u w:val="single" w:color="262626"/>
        </w:rPr>
        <w:t>una</w:t>
      </w:r>
      <w:proofErr w:type="spellEnd"/>
      <w:r>
        <w:rPr>
          <w:u w:val="single" w:color="262626"/>
        </w:rPr>
        <w:t xml:space="preserve"> </w:t>
      </w:r>
      <w:proofErr w:type="spellStart"/>
      <w:r>
        <w:rPr>
          <w:u w:val="single" w:color="262626"/>
        </w:rPr>
        <w:t>decisión</w:t>
      </w:r>
      <w:proofErr w:type="spellEnd"/>
      <w:r>
        <w:rPr>
          <w:u w:val="single" w:color="262626"/>
        </w:rPr>
        <w:t xml:space="preserve"> del </w:t>
      </w:r>
      <w:proofErr w:type="spellStart"/>
      <w:r>
        <w:rPr>
          <w:u w:val="single" w:color="262626"/>
        </w:rPr>
        <w:t>distrito</w:t>
      </w:r>
      <w:proofErr w:type="spellEnd"/>
      <w:r>
        <w:t xml:space="preserve">. El </w:t>
      </w:r>
      <w:proofErr w:type="spellStart"/>
      <w:r>
        <w:t>interesado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distrito</w:t>
      </w:r>
      <w:proofErr w:type="spellEnd"/>
      <w:r>
        <w:t xml:space="preserve"> escolar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estuvo</w:t>
      </w:r>
      <w:proofErr w:type="spellEnd"/>
      <w:r>
        <w:t xml:space="preserve"> </w:t>
      </w:r>
      <w:proofErr w:type="spellStart"/>
      <w:r>
        <w:t>inscrito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recientemente</w:t>
      </w:r>
      <w:proofErr w:type="spellEnd"/>
      <w:r>
        <w:t xml:space="preserve"> a fin de </w:t>
      </w:r>
      <w:proofErr w:type="spellStart"/>
      <w:r>
        <w:t>solicitar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decida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reúne</w:t>
      </w:r>
      <w:proofErr w:type="spellEnd"/>
      <w:r>
        <w:t xml:space="preserve"> las </w:t>
      </w:r>
      <w:proofErr w:type="spellStart"/>
      <w:r>
        <w:t>condiciones</w:t>
      </w:r>
      <w:proofErr w:type="spellEnd"/>
      <w:r>
        <w:t xml:space="preserve"> para </w:t>
      </w:r>
      <w:proofErr w:type="spellStart"/>
      <w:r>
        <w:t>graduarse</w:t>
      </w:r>
      <w:proofErr w:type="spellEnd"/>
      <w:r>
        <w:t xml:space="preserve"> y </w:t>
      </w:r>
      <w:proofErr w:type="spellStart"/>
      <w:r>
        <w:t>recibir</w:t>
      </w:r>
      <w:proofErr w:type="spellEnd"/>
      <w:r>
        <w:t xml:space="preserve"> un diploma de </w:t>
      </w:r>
      <w:proofErr w:type="spellStart"/>
      <w:r>
        <w:t>preparatoria</w:t>
      </w:r>
      <w:proofErr w:type="spellEnd"/>
      <w:r>
        <w:t xml:space="preserve">.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detalles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, </w:t>
      </w:r>
      <w:proofErr w:type="spellStart"/>
      <w:r>
        <w:t>consulte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r>
        <w:rPr>
          <w:u w:val="single" w:color="262626"/>
        </w:rPr>
        <w:t>Proyecto de ley 463</w:t>
      </w:r>
      <w:r>
        <w:t xml:space="preserve">, 85ª </w:t>
      </w:r>
      <w:proofErr w:type="spellStart"/>
      <w:r>
        <w:t>sesión</w:t>
      </w:r>
      <w:proofErr w:type="spellEnd"/>
      <w:r>
        <w:t xml:space="preserve"> </w:t>
      </w:r>
      <w:proofErr w:type="spellStart"/>
      <w:r>
        <w:t>legislativa</w:t>
      </w:r>
      <w:proofErr w:type="spellEnd"/>
      <w:r>
        <w:t xml:space="preserve"> de Texas, </w:t>
      </w:r>
      <w:proofErr w:type="spellStart"/>
      <w:r>
        <w:t>Sesión</w:t>
      </w:r>
      <w:proofErr w:type="spellEnd"/>
      <w:r>
        <w:t xml:space="preserve"> </w:t>
      </w:r>
      <w:proofErr w:type="spellStart"/>
      <w:r>
        <w:t>ordinaria</w:t>
      </w:r>
      <w:proofErr w:type="spellEnd"/>
      <w:r>
        <w:t xml:space="preserve">, 2017. </w:t>
      </w:r>
      <w:proofErr w:type="spellStart"/>
      <w:r>
        <w:t>Habrá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enero</w:t>
      </w:r>
      <w:proofErr w:type="spellEnd"/>
      <w:r>
        <w:t xml:space="preserve"> de 2018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Código </w:t>
      </w:r>
      <w:proofErr w:type="spellStart"/>
      <w:r>
        <w:t>Administrativo</w:t>
      </w:r>
      <w:proofErr w:type="spellEnd"/>
      <w:r>
        <w:t xml:space="preserve"> de Texas §74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enmendado</w:t>
      </w:r>
      <w:proofErr w:type="spellEnd"/>
      <w:r>
        <w:t>.</w:t>
      </w:r>
    </w:p>
    <w:p w14:paraId="236BF5A9" w14:textId="77777777" w:rsidR="00970318" w:rsidRDefault="007B7FBA">
      <w:pPr>
        <w:numPr>
          <w:ilvl w:val="0"/>
          <w:numId w:val="1"/>
        </w:numPr>
        <w:spacing w:after="401"/>
        <w:ind w:hanging="360"/>
      </w:pPr>
      <w:proofErr w:type="spellStart"/>
      <w:r>
        <w:rPr>
          <w:u w:val="single" w:color="262626"/>
        </w:rPr>
        <w:t>Lograr</w:t>
      </w:r>
      <w:proofErr w:type="spellEnd"/>
      <w:r>
        <w:rPr>
          <w:u w:val="single" w:color="262626"/>
        </w:rPr>
        <w:t xml:space="preserve"> un </w:t>
      </w:r>
      <w:proofErr w:type="spellStart"/>
      <w:r>
        <w:rPr>
          <w:u w:val="single" w:color="262626"/>
        </w:rPr>
        <w:t>desempeño</w:t>
      </w:r>
      <w:proofErr w:type="spellEnd"/>
      <w:r>
        <w:rPr>
          <w:u w:val="single" w:color="262626"/>
        </w:rPr>
        <w:t xml:space="preserve"> </w:t>
      </w:r>
      <w:proofErr w:type="spellStart"/>
      <w:r>
        <w:rPr>
          <w:u w:val="single" w:color="262626"/>
        </w:rPr>
        <w:t>satisfactorio</w:t>
      </w:r>
      <w:proofErr w:type="spellEnd"/>
      <w:r>
        <w:rPr>
          <w:u w:val="single" w:color="262626"/>
        </w:rPr>
        <w:t xml:space="preserve"> </w:t>
      </w:r>
      <w:proofErr w:type="spellStart"/>
      <w:r>
        <w:rPr>
          <w:u w:val="single" w:color="262626"/>
        </w:rPr>
        <w:t>en</w:t>
      </w:r>
      <w:proofErr w:type="spellEnd"/>
      <w:r>
        <w:rPr>
          <w:u w:val="single" w:color="262626"/>
        </w:rPr>
        <w:t xml:space="preserve"> </w:t>
      </w:r>
      <w:proofErr w:type="spellStart"/>
      <w:r>
        <w:rPr>
          <w:u w:val="single" w:color="262626"/>
        </w:rPr>
        <w:t>una</w:t>
      </w:r>
      <w:proofErr w:type="spellEnd"/>
      <w:r>
        <w:rPr>
          <w:u w:val="single" w:color="262626"/>
        </w:rPr>
        <w:t xml:space="preserve"> </w:t>
      </w:r>
      <w:proofErr w:type="spellStart"/>
      <w:r>
        <w:rPr>
          <w:u w:val="single" w:color="262626"/>
        </w:rPr>
        <w:t>evaluación</w:t>
      </w:r>
      <w:proofErr w:type="spellEnd"/>
      <w:r>
        <w:rPr>
          <w:u w:val="single" w:color="262626"/>
        </w:rPr>
        <w:t xml:space="preserve"> </w:t>
      </w:r>
      <w:proofErr w:type="spellStart"/>
      <w:r>
        <w:rPr>
          <w:u w:val="single" w:color="262626"/>
        </w:rPr>
        <w:t>alternativa</w:t>
      </w:r>
      <w:proofErr w:type="spellEnd"/>
      <w:r>
        <w:t xml:space="preserve">.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alternativas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TAKS son: SAT, ACT, TSI y STAAR. Los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sujetos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evaluaciones</w:t>
      </w:r>
      <w:proofErr w:type="spellEnd"/>
      <w:r>
        <w:t xml:space="preserve"> TAKS, TAAS y TEAMS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para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graduación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Código de </w:t>
      </w:r>
      <w:proofErr w:type="spellStart"/>
      <w:r>
        <w:t>Educación</w:t>
      </w:r>
      <w:proofErr w:type="spellEnd"/>
      <w:r>
        <w:t xml:space="preserve"> de Texas </w:t>
      </w:r>
      <w:r>
        <w:rPr>
          <w:color w:val="0D6CB9"/>
          <w:sz w:val="21"/>
          <w:u w:val="single" w:color="0D6CB9"/>
        </w:rPr>
        <w:t>§74.1027</w:t>
      </w:r>
      <w:r>
        <w:rPr>
          <w:u w:val="single" w:color="0D6CB9"/>
        </w:rPr>
        <w:t xml:space="preserve"> </w:t>
      </w:r>
      <w:proofErr w:type="spellStart"/>
      <w:r>
        <w:t>encontrará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>.</w:t>
      </w:r>
    </w:p>
    <w:p w14:paraId="7FBC1D12" w14:textId="77777777" w:rsidR="00970318" w:rsidRDefault="007B7FBA">
      <w:pPr>
        <w:spacing w:after="15"/>
        <w:ind w:left="36"/>
      </w:pPr>
      <w:r>
        <w:t xml:space="preserve">La </w:t>
      </w:r>
      <w:proofErr w:type="spellStart"/>
      <w:r>
        <w:t>Agencia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de Texas (TEA) ha </w:t>
      </w:r>
      <w:proofErr w:type="spellStart"/>
      <w:r>
        <w:t>creado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Evaluaciones</w:t>
      </w:r>
      <w:proofErr w:type="spellEnd"/>
      <w:r>
        <w:t xml:space="preserve"> de la </w:t>
      </w:r>
      <w:proofErr w:type="spellStart"/>
      <w:r>
        <w:t>Preparación</w:t>
      </w:r>
      <w:proofErr w:type="spellEnd"/>
      <w:r>
        <w:t xml:space="preserve"> </w:t>
      </w:r>
    </w:p>
    <w:p w14:paraId="6EB44315" w14:textId="77777777" w:rsidR="00970318" w:rsidRDefault="007B7FBA">
      <w:pPr>
        <w:ind w:left="36"/>
      </w:pPr>
      <w:proofErr w:type="spellStart"/>
      <w:r>
        <w:t>Académica</w:t>
      </w:r>
      <w:proofErr w:type="spellEnd"/>
      <w:r>
        <w:t xml:space="preserve"> del Estado de Texas Alternativo (</w:t>
      </w:r>
      <w:r>
        <w:rPr>
          <w:b/>
        </w:rPr>
        <w:t>STAAR™ Alternativo 2</w:t>
      </w:r>
      <w:r>
        <w:t xml:space="preserve">) para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federales </w:t>
      </w:r>
      <w:proofErr w:type="spellStart"/>
      <w:r>
        <w:t>obligatorios</w:t>
      </w:r>
      <w:proofErr w:type="spellEnd"/>
      <w:r>
        <w:t xml:space="preserve"> de la Ley de </w:t>
      </w:r>
      <w:proofErr w:type="spellStart"/>
      <w:r>
        <w:t>Enseñanza</w:t>
      </w:r>
      <w:proofErr w:type="spellEnd"/>
      <w:r>
        <w:t xml:space="preserve"> Primaria y </w:t>
      </w:r>
      <w:proofErr w:type="spellStart"/>
      <w:r>
        <w:t>Secundaria</w:t>
      </w:r>
      <w:proofErr w:type="spellEnd"/>
      <w:r>
        <w:t xml:space="preserve"> (ESEA), </w:t>
      </w:r>
      <w:proofErr w:type="spellStart"/>
      <w:r>
        <w:t>una</w:t>
      </w:r>
      <w:proofErr w:type="spellEnd"/>
      <w:r>
        <w:t xml:space="preserve"> ley federal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reautorizada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ley “Que </w:t>
      </w:r>
      <w:proofErr w:type="spellStart"/>
      <w:r>
        <w:t>Ningún</w:t>
      </w:r>
      <w:proofErr w:type="spellEnd"/>
      <w:r>
        <w:t xml:space="preserve"> Niño se </w:t>
      </w:r>
      <w:proofErr w:type="spellStart"/>
      <w:r>
        <w:t>Quede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”. STAAR Alternativo 2 </w:t>
      </w:r>
      <w:proofErr w:type="spellStart"/>
      <w:r>
        <w:t>fue</w:t>
      </w:r>
      <w:proofErr w:type="spellEnd"/>
      <w:r>
        <w:t xml:space="preserve"> </w:t>
      </w:r>
      <w:proofErr w:type="spellStart"/>
      <w:r>
        <w:t>diseñado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propósito</w:t>
      </w:r>
      <w:proofErr w:type="spellEnd"/>
      <w:r>
        <w:t xml:space="preserve"> de </w:t>
      </w:r>
      <w:proofErr w:type="spellStart"/>
      <w:r>
        <w:t>evaluar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estudiantes</w:t>
      </w:r>
      <w:proofErr w:type="spellEnd"/>
      <w:r>
        <w:t xml:space="preserve"> de 3° a 8° </w:t>
      </w:r>
      <w:proofErr w:type="spellStart"/>
      <w:r>
        <w:t>grado</w:t>
      </w:r>
      <w:proofErr w:type="spellEnd"/>
      <w:r>
        <w:t xml:space="preserve"> y de </w:t>
      </w:r>
      <w:proofErr w:type="spellStart"/>
      <w:r>
        <w:t>preparatoria</w:t>
      </w:r>
      <w:proofErr w:type="spellEnd"/>
      <w:r>
        <w:t xml:space="preserve"> que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discapacidades</w:t>
      </w:r>
      <w:proofErr w:type="spellEnd"/>
      <w:r>
        <w:t xml:space="preserve"> </w:t>
      </w:r>
      <w:proofErr w:type="spellStart"/>
      <w:r>
        <w:t>cognitivas</w:t>
      </w:r>
      <w:proofErr w:type="spellEnd"/>
      <w:r>
        <w:t xml:space="preserve"> </w:t>
      </w:r>
      <w:proofErr w:type="spellStart"/>
      <w:r>
        <w:t>significativas</w:t>
      </w:r>
      <w:proofErr w:type="spellEnd"/>
      <w:r>
        <w:t xml:space="preserve"> y </w:t>
      </w:r>
      <w:proofErr w:type="spellStart"/>
      <w:r>
        <w:t>reciban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especial. </w:t>
      </w:r>
    </w:p>
    <w:p w14:paraId="147E6D19" w14:textId="77777777" w:rsidR="00970318" w:rsidRDefault="007B7FBA">
      <w:pPr>
        <w:ind w:left="36"/>
      </w:pPr>
      <w:r>
        <w:rPr>
          <w:b/>
        </w:rPr>
        <w:t>IOWA</w:t>
      </w:r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que </w:t>
      </w:r>
      <w:proofErr w:type="spellStart"/>
      <w:r>
        <w:t>mide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Lectura</w:t>
      </w:r>
      <w:proofErr w:type="spellEnd"/>
      <w:r>
        <w:t xml:space="preserve">, </w:t>
      </w:r>
      <w:proofErr w:type="spellStart"/>
      <w:r>
        <w:t>Escritura</w:t>
      </w:r>
      <w:proofErr w:type="spellEnd"/>
      <w:r>
        <w:t xml:space="preserve">, Artes del </w:t>
      </w:r>
      <w:proofErr w:type="spellStart"/>
      <w:r>
        <w:t>Lenguaje</w:t>
      </w:r>
      <w:proofErr w:type="spellEnd"/>
      <w:r>
        <w:t xml:space="preserve">, </w:t>
      </w:r>
      <w:proofErr w:type="spellStart"/>
      <w:r>
        <w:t>Matemáticas</w:t>
      </w:r>
      <w:proofErr w:type="spellEnd"/>
      <w:r>
        <w:t xml:space="preserve">, </w:t>
      </w:r>
      <w:proofErr w:type="spellStart"/>
      <w:r>
        <w:t>Ciencias</w:t>
      </w:r>
      <w:proofErr w:type="spellEnd"/>
      <w:r>
        <w:t xml:space="preserve"> y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. </w:t>
      </w:r>
    </w:p>
    <w:p w14:paraId="512C2449" w14:textId="77777777" w:rsidR="00970318" w:rsidRDefault="007B7FBA">
      <w:pPr>
        <w:ind w:left="36"/>
      </w:pPr>
      <w:proofErr w:type="spellStart"/>
      <w:r>
        <w:rPr>
          <w:b/>
        </w:rPr>
        <w:t>Logramos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para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principal de </w:t>
      </w:r>
      <w:proofErr w:type="spellStart"/>
      <w:r>
        <w:t>instrucción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. Se </w:t>
      </w:r>
      <w:proofErr w:type="spellStart"/>
      <w:r>
        <w:t>mide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Lectura</w:t>
      </w:r>
      <w:proofErr w:type="spellEnd"/>
      <w:r>
        <w:t xml:space="preserve">, Artes del </w:t>
      </w:r>
      <w:proofErr w:type="spellStart"/>
      <w:r>
        <w:t>Lenguaje</w:t>
      </w:r>
      <w:proofErr w:type="spellEnd"/>
      <w:r>
        <w:t xml:space="preserve">, </w:t>
      </w:r>
      <w:proofErr w:type="spellStart"/>
      <w:r>
        <w:t>Matemáticas</w:t>
      </w:r>
      <w:proofErr w:type="spellEnd"/>
      <w:r>
        <w:t xml:space="preserve">, </w:t>
      </w:r>
      <w:proofErr w:type="spellStart"/>
      <w:r>
        <w:t>Ciencias</w:t>
      </w:r>
      <w:proofErr w:type="spellEnd"/>
      <w:r>
        <w:t xml:space="preserve"> y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. </w:t>
      </w:r>
    </w:p>
    <w:p w14:paraId="2578D3F2" w14:textId="77777777" w:rsidR="00970318" w:rsidRDefault="007B7FBA">
      <w:pPr>
        <w:spacing w:after="260"/>
        <w:ind w:left="36"/>
      </w:pPr>
      <w:r>
        <w:rPr>
          <w:b/>
        </w:rPr>
        <w:t>TELPAS</w:t>
      </w:r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diseñado</w:t>
      </w:r>
      <w:proofErr w:type="spellEnd"/>
      <w:r>
        <w:t xml:space="preserve"> para </w:t>
      </w:r>
      <w:proofErr w:type="spellStart"/>
      <w:r>
        <w:t>medir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dominio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ELL (</w:t>
      </w:r>
      <w:proofErr w:type="spellStart"/>
      <w:r>
        <w:t>Aprendices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 de </w:t>
      </w:r>
      <w:proofErr w:type="spellStart"/>
      <w:r>
        <w:t>Kínder</w:t>
      </w:r>
      <w:proofErr w:type="spellEnd"/>
      <w:r>
        <w:t xml:space="preserve"> a 12°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cuatro </w:t>
      </w:r>
      <w:proofErr w:type="spellStart"/>
      <w:r>
        <w:t>habilidades</w:t>
      </w:r>
      <w:proofErr w:type="spellEnd"/>
      <w:r>
        <w:t xml:space="preserve"> del </w:t>
      </w:r>
      <w:proofErr w:type="spellStart"/>
      <w:r>
        <w:t>lenguaje</w:t>
      </w:r>
      <w:proofErr w:type="spellEnd"/>
      <w:r>
        <w:t xml:space="preserve">: </w:t>
      </w:r>
      <w:proofErr w:type="spellStart"/>
      <w:r>
        <w:t>escuchar</w:t>
      </w:r>
      <w:proofErr w:type="spellEnd"/>
      <w:r>
        <w:t xml:space="preserve">, </w:t>
      </w:r>
      <w:proofErr w:type="spellStart"/>
      <w:r>
        <w:t>hablar</w:t>
      </w:r>
      <w:proofErr w:type="spellEnd"/>
      <w:r>
        <w:t xml:space="preserve">, leer y </w:t>
      </w:r>
      <w:proofErr w:type="spellStart"/>
      <w:r>
        <w:t>escribir</w:t>
      </w:r>
      <w:proofErr w:type="spellEnd"/>
      <w:r>
        <w:t xml:space="preserve">. </w:t>
      </w:r>
    </w:p>
    <w:p w14:paraId="2767B312" w14:textId="77777777" w:rsidR="00970318" w:rsidRDefault="007B7FBA">
      <w:pPr>
        <w:spacing w:after="210" w:line="259" w:lineRule="auto"/>
        <w:ind w:left="0" w:right="44" w:firstLine="0"/>
        <w:jc w:val="right"/>
      </w:pPr>
      <w:r>
        <w:rPr>
          <w:rFonts w:ascii="Calibri" w:eastAsia="Calibri" w:hAnsi="Calibri" w:cs="Calibri"/>
          <w:color w:val="000000"/>
          <w:sz w:val="22"/>
        </w:rPr>
        <w:t xml:space="preserve">1 de 2  </w:t>
      </w:r>
    </w:p>
    <w:p w14:paraId="504D904E" w14:textId="77777777" w:rsidR="00970318" w:rsidRDefault="007B7FBA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>Rev. 06/08/2021</w:t>
      </w:r>
    </w:p>
    <w:p w14:paraId="4AA5E736" w14:textId="77777777" w:rsidR="00970318" w:rsidRDefault="007B7FBA">
      <w:pPr>
        <w:spacing w:after="74" w:line="259" w:lineRule="auto"/>
        <w:ind w:left="84" w:right="78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DISTRITO ESCOLAR INDEPENDIENTE DE HOUSTON </w:t>
      </w:r>
    </w:p>
    <w:p w14:paraId="59A3EB84" w14:textId="77777777" w:rsidR="00970318" w:rsidRDefault="007B7FBA">
      <w:pPr>
        <w:pStyle w:val="Heading1"/>
        <w:ind w:right="72"/>
      </w:pPr>
      <w:r>
        <w:t xml:space="preserve">TÍTULO I, PARTE A, PARTICIPACIÓN DE LOS PADRES Y LAS FAMILIAS </w:t>
      </w:r>
    </w:p>
    <w:p w14:paraId="008F0C2F" w14:textId="77777777" w:rsidR="00970318" w:rsidRDefault="007B7FBA">
      <w:pPr>
        <w:ind w:left="36"/>
      </w:pPr>
      <w:r>
        <w:rPr>
          <w:b/>
        </w:rPr>
        <w:t xml:space="preserve">TELPAS Alternativo </w:t>
      </w:r>
      <w:proofErr w:type="gramStart"/>
      <w:r>
        <w:rPr>
          <w:b/>
        </w:rPr>
        <w:t>2</w:t>
      </w:r>
      <w:r>
        <w:t xml:space="preserve">  la</w:t>
      </w:r>
      <w:proofErr w:type="gramEnd"/>
      <w:r>
        <w:t xml:space="preserve"> TEA </w:t>
      </w:r>
      <w:proofErr w:type="spellStart"/>
      <w:r>
        <w:t>desarrollo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TELPAS para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federales que </w:t>
      </w:r>
      <w:proofErr w:type="spellStart"/>
      <w:r>
        <w:t>exige</w:t>
      </w:r>
      <w:proofErr w:type="spellEnd"/>
      <w:r>
        <w:t xml:space="preserve"> la Ley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Exitosos</w:t>
      </w:r>
      <w:proofErr w:type="spellEnd"/>
      <w:r>
        <w:t xml:space="preserve"> (ESSA), que </w:t>
      </w:r>
      <w:proofErr w:type="spellStart"/>
      <w:r>
        <w:t>requiere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administren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de </w:t>
      </w:r>
      <w:proofErr w:type="spellStart"/>
      <w:r>
        <w:t>dominio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(ELP) para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inglés</w:t>
      </w:r>
      <w:proofErr w:type="spellEnd"/>
      <w:r>
        <w:t xml:space="preserve"> (ELL) con </w:t>
      </w:r>
      <w:proofErr w:type="spellStart"/>
      <w:r>
        <w:t>discapacidades</w:t>
      </w:r>
      <w:proofErr w:type="spellEnd"/>
      <w:r>
        <w:t xml:space="preserve"> </w:t>
      </w:r>
      <w:proofErr w:type="spellStart"/>
      <w:r>
        <w:t>cognitivas</w:t>
      </w:r>
      <w:proofErr w:type="spellEnd"/>
      <w:r>
        <w:t xml:space="preserve"> </w:t>
      </w:r>
      <w:proofErr w:type="spellStart"/>
      <w:r>
        <w:t>significativas</w:t>
      </w:r>
      <w:proofErr w:type="spellEnd"/>
      <w:r>
        <w:t xml:space="preserve"> que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general de ELP, </w:t>
      </w:r>
      <w:proofErr w:type="spellStart"/>
      <w:r>
        <w:t>incluso</w:t>
      </w:r>
      <w:proofErr w:type="spellEnd"/>
      <w:r>
        <w:t xml:space="preserve"> con </w:t>
      </w:r>
      <w:proofErr w:type="spellStart"/>
      <w:r>
        <w:t>adaptaciones</w:t>
      </w:r>
      <w:proofErr w:type="spellEnd"/>
      <w:r>
        <w:t xml:space="preserve">. </w:t>
      </w:r>
    </w:p>
    <w:p w14:paraId="0AD329C4" w14:textId="77777777" w:rsidR="00970318" w:rsidRDefault="007B7FBA">
      <w:pPr>
        <w:ind w:left="36"/>
      </w:pPr>
      <w:proofErr w:type="spellStart"/>
      <w:r>
        <w:rPr>
          <w:b/>
        </w:rPr>
        <w:t>CogAT</w:t>
      </w:r>
      <w:proofErr w:type="spellEnd"/>
      <w:r>
        <w:t xml:space="preserve"> </w:t>
      </w:r>
      <w:proofErr w:type="spellStart"/>
      <w:r>
        <w:t>evalúa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razonamiento</w:t>
      </w:r>
      <w:proofErr w:type="spellEnd"/>
      <w:r>
        <w:t xml:space="preserve"> y la </w:t>
      </w:r>
      <w:proofErr w:type="spellStart"/>
      <w:r>
        <w:t>capacidad</w:t>
      </w:r>
      <w:proofErr w:type="spellEnd"/>
      <w:r>
        <w:t xml:space="preserve"> para resolver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: verbal, </w:t>
      </w:r>
      <w:proofErr w:type="spellStart"/>
      <w:r>
        <w:t>cuantitativa</w:t>
      </w:r>
      <w:proofErr w:type="spellEnd"/>
      <w:r>
        <w:t xml:space="preserve"> y no verbal. Las personas </w:t>
      </w:r>
      <w:proofErr w:type="spellStart"/>
      <w:r>
        <w:t>desarrollan</w:t>
      </w:r>
      <w:proofErr w:type="spellEnd"/>
      <w:r>
        <w:t xml:space="preserve"> las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razonamiento</w:t>
      </w:r>
      <w:proofErr w:type="spellEnd"/>
      <w:r>
        <w:t xml:space="preserve"> </w:t>
      </w:r>
      <w:proofErr w:type="spellStart"/>
      <w:r>
        <w:t>gradualmente</w:t>
      </w:r>
      <w:proofErr w:type="spellEnd"/>
      <w:r>
        <w:t xml:space="preserve"> a lo largo de la </w:t>
      </w:r>
      <w:proofErr w:type="spellStart"/>
      <w:r>
        <w:t>vida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ritmo</w:t>
      </w:r>
      <w:proofErr w:type="spellEnd"/>
      <w:r>
        <w:t xml:space="preserve">.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razonamiento</w:t>
      </w:r>
      <w:proofErr w:type="spellEnd"/>
      <w:r>
        <w:t xml:space="preserve"> es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indicador</w:t>
      </w:r>
      <w:proofErr w:type="spellEnd"/>
      <w:r>
        <w:t xml:space="preserve"> del </w:t>
      </w:r>
      <w:proofErr w:type="spellStart"/>
      <w:r>
        <w:t>potencial</w:t>
      </w:r>
      <w:proofErr w:type="spellEnd"/>
      <w:r>
        <w:t xml:space="preserve"> de </w:t>
      </w:r>
      <w:proofErr w:type="spellStart"/>
      <w:r>
        <w:t>éxito</w:t>
      </w:r>
      <w:proofErr w:type="spellEnd"/>
      <w:r>
        <w:t xml:space="preserve"> escolar </w:t>
      </w:r>
      <w:proofErr w:type="spellStart"/>
      <w:r>
        <w:t>futuro</w:t>
      </w:r>
      <w:proofErr w:type="spellEnd"/>
      <w:r>
        <w:t xml:space="preserve">,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de </w:t>
      </w:r>
      <w:proofErr w:type="spellStart"/>
      <w:r>
        <w:t>buenas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de </w:t>
      </w:r>
      <w:proofErr w:type="spellStart"/>
      <w:r>
        <w:t>enseñanza</w:t>
      </w:r>
      <w:proofErr w:type="spellEnd"/>
      <w:r>
        <w:t xml:space="preserve">. </w:t>
      </w:r>
      <w:proofErr w:type="spellStart"/>
      <w:r>
        <w:t>CogAT</w:t>
      </w:r>
      <w:proofErr w:type="spellEnd"/>
      <w:r>
        <w:t xml:space="preserve"> no </w:t>
      </w:r>
      <w:proofErr w:type="spellStart"/>
      <w:r>
        <w:t>mide</w:t>
      </w:r>
      <w:proofErr w:type="spellEnd"/>
      <w:r>
        <w:t xml:space="preserve"> </w:t>
      </w:r>
      <w:proofErr w:type="spellStart"/>
      <w:r>
        <w:t>factores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esfuerzo</w:t>
      </w:r>
      <w:proofErr w:type="spellEnd"/>
      <w:r>
        <w:t xml:space="preserve">, la </w:t>
      </w:r>
      <w:proofErr w:type="spellStart"/>
      <w:r>
        <w:t>atención</w:t>
      </w:r>
      <w:proofErr w:type="spellEnd"/>
      <w:r>
        <w:t xml:space="preserve">, la </w:t>
      </w:r>
      <w:proofErr w:type="spellStart"/>
      <w:r>
        <w:t>motivación</w:t>
      </w:r>
      <w:proofErr w:type="spellEnd"/>
      <w:r>
        <w:t xml:space="preserve"> 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hábitos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, que </w:t>
      </w:r>
      <w:proofErr w:type="spellStart"/>
      <w:r>
        <w:t>contribuyen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gran </w:t>
      </w:r>
      <w:proofErr w:type="spellStart"/>
      <w:r>
        <w:t>medida</w:t>
      </w:r>
      <w:proofErr w:type="spellEnd"/>
      <w:r>
        <w:t xml:space="preserve"> al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. </w:t>
      </w:r>
    </w:p>
    <w:p w14:paraId="61F5EAA4" w14:textId="77777777" w:rsidR="00970318" w:rsidRDefault="007B7FBA">
      <w:pPr>
        <w:ind w:left="36"/>
      </w:pPr>
      <w:r>
        <w:t xml:space="preserve">Si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guías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 xml:space="preserve"> y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publicadas</w:t>
      </w:r>
      <w:proofErr w:type="spellEnd"/>
      <w:r>
        <w:t xml:space="preserve"> de STAAR, </w:t>
      </w:r>
      <w:proofErr w:type="spellStart"/>
      <w:r>
        <w:t>visite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sitio web de la TEA: www.tea.texas.gov/student.assessment/staar/. Si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internet, </w:t>
      </w:r>
      <w:proofErr w:type="spellStart"/>
      <w:r>
        <w:t>comuníquese</w:t>
      </w:r>
      <w:proofErr w:type="spellEnd"/>
      <w:r>
        <w:t xml:space="preserve"> con la persona que se </w:t>
      </w:r>
      <w:proofErr w:type="spellStart"/>
      <w:r>
        <w:t>menciona</w:t>
      </w:r>
      <w:proofErr w:type="spellEnd"/>
      <w:r>
        <w:t xml:space="preserve"> al final de </w:t>
      </w:r>
      <w:proofErr w:type="spellStart"/>
      <w:r>
        <w:t>esta</w:t>
      </w:r>
      <w:proofErr w:type="spellEnd"/>
      <w:r>
        <w:t xml:space="preserve"> carta para </w:t>
      </w:r>
      <w:proofErr w:type="spellStart"/>
      <w:r>
        <w:t>recibir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. </w:t>
      </w:r>
    </w:p>
    <w:p w14:paraId="323781E3" w14:textId="06C9B9EB" w:rsidR="00970318" w:rsidRDefault="007B7FBA">
      <w:pPr>
        <w:ind w:left="36"/>
      </w:pPr>
      <w:proofErr w:type="spellStart"/>
      <w:r>
        <w:t>Además</w:t>
      </w:r>
      <w:proofErr w:type="spellEnd"/>
      <w:r>
        <w:t xml:space="preserve"> de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indicadas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carta, </w:t>
      </w:r>
      <w:r>
        <w:rPr>
          <w:color w:val="000000"/>
        </w:rPr>
        <w:t>Wainwright Elementary School</w:t>
      </w:r>
      <w:r w:rsidR="00970A81">
        <w:rPr>
          <w:color w:val="000000"/>
        </w:rPr>
        <w:t xml:space="preserve"> </w:t>
      </w:r>
      <w:proofErr w:type="spellStart"/>
      <w:r>
        <w:t>administra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evaluaciones</w:t>
      </w:r>
      <w:proofErr w:type="spellEnd"/>
      <w:r>
        <w:t xml:space="preserve"> para </w:t>
      </w:r>
      <w:proofErr w:type="spellStart"/>
      <w:r>
        <w:t>medir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:  </w:t>
      </w:r>
    </w:p>
    <w:p w14:paraId="167EBDA1" w14:textId="77777777" w:rsidR="00970318" w:rsidRDefault="007B7FBA">
      <w:pPr>
        <w:spacing w:after="7" w:line="250" w:lineRule="auto"/>
        <w:ind w:left="49"/>
      </w:pPr>
      <w:proofErr w:type="spellStart"/>
      <w:r>
        <w:rPr>
          <w:color w:val="000000"/>
        </w:rPr>
        <w:t>Resumen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distrito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evaluación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nivel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distrito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evaluación</w:t>
      </w:r>
      <w:proofErr w:type="spellEnd"/>
      <w:r>
        <w:rPr>
          <w:color w:val="000000"/>
        </w:rPr>
        <w:t xml:space="preserve"> provisional de TEA </w:t>
      </w:r>
    </w:p>
    <w:p w14:paraId="173D8D00" w14:textId="77777777" w:rsidR="00970318" w:rsidRDefault="007B7FBA">
      <w:pPr>
        <w:spacing w:after="7" w:line="250" w:lineRule="auto"/>
        <w:ind w:left="49"/>
      </w:pPr>
      <w:r>
        <w:rPr>
          <w:color w:val="000000"/>
        </w:rPr>
        <w:t xml:space="preserve">Renaissance 360, </w:t>
      </w:r>
      <w:proofErr w:type="spellStart"/>
      <w:r>
        <w:rPr>
          <w:color w:val="000000"/>
        </w:rPr>
        <w:t>Evaluación</w:t>
      </w:r>
      <w:proofErr w:type="spellEnd"/>
      <w:r>
        <w:rPr>
          <w:color w:val="000000"/>
        </w:rPr>
        <w:t xml:space="preserve"> Circle, Kindergarten Entry Assessment  </w:t>
      </w:r>
    </w:p>
    <w:p w14:paraId="2F5705BA" w14:textId="77777777" w:rsidR="00970318" w:rsidRDefault="007B7FBA">
      <w:pPr>
        <w:spacing w:after="298" w:line="250" w:lineRule="auto"/>
        <w:ind w:left="49" w:right="5027"/>
      </w:pPr>
      <w:proofErr w:type="spellStart"/>
      <w:r>
        <w:rPr>
          <w:color w:val="000000"/>
        </w:rPr>
        <w:t>Benmark</w:t>
      </w:r>
      <w:proofErr w:type="spellEnd"/>
      <w:r>
        <w:rPr>
          <w:color w:val="000000"/>
        </w:rPr>
        <w:t xml:space="preserve"> Running Records </w:t>
      </w:r>
      <w:proofErr w:type="spellStart"/>
      <w:r>
        <w:rPr>
          <w:color w:val="000000"/>
        </w:rPr>
        <w:t>evaluaciones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formativas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creadas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profesor</w:t>
      </w:r>
      <w:proofErr w:type="spellEnd"/>
    </w:p>
    <w:p w14:paraId="38838A69" w14:textId="77777777" w:rsidR="00970318" w:rsidRDefault="007B7FBA">
      <w:pPr>
        <w:spacing w:after="54"/>
        <w:ind w:left="36"/>
      </w:pP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presentada</w:t>
      </w:r>
      <w:proofErr w:type="spellEnd"/>
      <w:r>
        <w:t xml:space="preserve">,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impresas del material </w:t>
      </w:r>
      <w:proofErr w:type="spellStart"/>
      <w:r>
        <w:t>publicado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sitio web, </w:t>
      </w:r>
      <w:proofErr w:type="spellStart"/>
      <w:r>
        <w:t>comuníquese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coordinador</w:t>
      </w:r>
      <w:proofErr w:type="spellEnd"/>
      <w:r>
        <w:t xml:space="preserve"> de </w:t>
      </w:r>
      <w:proofErr w:type="spellStart"/>
      <w:r>
        <w:t>Título</w:t>
      </w:r>
      <w:proofErr w:type="spellEnd"/>
      <w:r>
        <w:t xml:space="preserve"> I de la </w:t>
      </w:r>
      <w:proofErr w:type="spellStart"/>
      <w:r>
        <w:t>escuela</w:t>
      </w:r>
      <w:proofErr w:type="spellEnd"/>
      <w:r>
        <w:t xml:space="preserve">, </w:t>
      </w:r>
    </w:p>
    <w:p w14:paraId="2961AFD1" w14:textId="70C980FC" w:rsidR="00970318" w:rsidRDefault="007B7FBA">
      <w:pPr>
        <w:tabs>
          <w:tab w:val="center" w:pos="5439"/>
          <w:tab w:val="center" w:pos="8164"/>
        </w:tabs>
        <w:spacing w:after="78" w:line="265" w:lineRule="auto"/>
        <w:ind w:left="0" w:firstLine="0"/>
      </w:pPr>
      <w:proofErr w:type="spellStart"/>
      <w:proofErr w:type="gramStart"/>
      <w:r>
        <w:rPr>
          <w:color w:val="000000"/>
        </w:rPr>
        <w:t>M</w:t>
      </w:r>
      <w:r w:rsidR="00970A81">
        <w:rPr>
          <w:color w:val="000000"/>
        </w:rPr>
        <w:t>r.Cooper</w:t>
      </w:r>
      <w:proofErr w:type="spellEnd"/>
      <w:proofErr w:type="gramEnd"/>
      <w:r w:rsidR="00970A81">
        <w:rPr>
          <w:color w:val="000000"/>
        </w:rPr>
        <w:t xml:space="preserve">, </w:t>
      </w:r>
      <w:r>
        <w:t xml:space="preserve"> </w:t>
      </w:r>
      <w:proofErr w:type="spellStart"/>
      <w:r>
        <w:t>llamando</w:t>
      </w:r>
      <w:proofErr w:type="spellEnd"/>
      <w:r>
        <w:t xml:space="preserve"> al </w:t>
      </w:r>
      <w:r>
        <w:rPr>
          <w:color w:val="000000"/>
        </w:rPr>
        <w:t>713-613-2550</w:t>
      </w:r>
      <w:r>
        <w:t xml:space="preserve">, o </w:t>
      </w:r>
      <w:proofErr w:type="spellStart"/>
      <w:r>
        <w:t>envíe</w:t>
      </w:r>
      <w:proofErr w:type="spellEnd"/>
      <w:r>
        <w:t xml:space="preserve"> un </w:t>
      </w:r>
    </w:p>
    <w:p w14:paraId="23A2BE51" w14:textId="62369B48" w:rsidR="00970318" w:rsidRDefault="007B7FBA">
      <w:pPr>
        <w:tabs>
          <w:tab w:val="center" w:pos="5067"/>
        </w:tabs>
        <w:spacing w:after="515" w:line="265" w:lineRule="auto"/>
        <w:ind w:left="0" w:firstLine="0"/>
      </w:pPr>
      <w:proofErr w:type="spellStart"/>
      <w:r>
        <w:t>mensaje</w:t>
      </w:r>
      <w:proofErr w:type="spellEnd"/>
      <w:r>
        <w:t xml:space="preserve"> de email </w:t>
      </w:r>
      <w:r w:rsidR="00970A81">
        <w:t xml:space="preserve">a. </w:t>
      </w:r>
      <w:r w:rsidR="00970A81" w:rsidRPr="00970A81">
        <w:rPr>
          <w:color w:val="000000"/>
          <w:sz w:val="28"/>
          <w:u w:val="single"/>
          <w:vertAlign w:val="subscript"/>
        </w:rPr>
        <w:t>Shundon.Cooper</w:t>
      </w:r>
      <w:r w:rsidRPr="00970A81">
        <w:rPr>
          <w:color w:val="000000"/>
          <w:sz w:val="28"/>
          <w:u w:val="single"/>
          <w:vertAlign w:val="subscript"/>
        </w:rPr>
        <w:t>@houstonisd.org</w:t>
      </w:r>
      <w:r>
        <w:rPr>
          <w:color w:val="000000"/>
          <w:sz w:val="28"/>
          <w:vertAlign w:val="subscript"/>
        </w:rPr>
        <w:tab/>
      </w:r>
      <w:r>
        <w:t xml:space="preserve"> </w:t>
      </w:r>
    </w:p>
    <w:p w14:paraId="356BF7A7" w14:textId="77777777" w:rsidR="00970318" w:rsidRDefault="007B7FBA">
      <w:pPr>
        <w:ind w:left="36"/>
      </w:pPr>
      <w:proofErr w:type="spellStart"/>
      <w:r>
        <w:t>Atentamente</w:t>
      </w:r>
      <w:proofErr w:type="spellEnd"/>
      <w:r>
        <w:t xml:space="preserve">, </w:t>
      </w:r>
    </w:p>
    <w:p w14:paraId="0A088D6D" w14:textId="26FF36F2" w:rsidR="00970318" w:rsidRDefault="00970A81">
      <w:pPr>
        <w:tabs>
          <w:tab w:val="center" w:pos="3666"/>
        </w:tabs>
        <w:spacing w:after="5598" w:line="265" w:lineRule="auto"/>
        <w:ind w:left="0" w:firstLine="0"/>
      </w:pPr>
      <w:proofErr w:type="spellStart"/>
      <w:r>
        <w:rPr>
          <w:sz w:val="18"/>
        </w:rPr>
        <w:t>Directora</w:t>
      </w:r>
      <w:proofErr w:type="spellEnd"/>
      <w:r>
        <w:rPr>
          <w:sz w:val="18"/>
        </w:rPr>
        <w:t>,</w:t>
      </w:r>
      <w:r w:rsidR="007B7FBA">
        <w:rPr>
          <w:sz w:val="18"/>
        </w:rPr>
        <w:t xml:space="preserve"> </w:t>
      </w:r>
      <w:r w:rsidR="007B7FBA">
        <w:rPr>
          <w:color w:val="000000"/>
        </w:rPr>
        <w:t>M</w:t>
      </w:r>
      <w:r>
        <w:rPr>
          <w:color w:val="000000"/>
        </w:rPr>
        <w:t>ichelle Lewis</w:t>
      </w:r>
    </w:p>
    <w:p w14:paraId="05263437" w14:textId="77777777" w:rsidR="00970318" w:rsidRDefault="007B7FBA">
      <w:pPr>
        <w:pStyle w:val="Heading2"/>
        <w:spacing w:after="0"/>
        <w:ind w:left="0"/>
      </w:pPr>
      <w:r>
        <w:rPr>
          <w:rFonts w:ascii="Calibri" w:eastAsia="Calibri" w:hAnsi="Calibri" w:cs="Calibri"/>
          <w:b w:val="0"/>
          <w:color w:val="000000"/>
          <w:sz w:val="22"/>
        </w:rPr>
        <w:t>Rev. 06/08/2021</w:t>
      </w:r>
    </w:p>
    <w:sectPr w:rsidR="00970318">
      <w:pgSz w:w="12240" w:h="15840"/>
      <w:pgMar w:top="759" w:right="1488" w:bottom="390" w:left="14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E4C"/>
    <w:multiLevelType w:val="hybridMultilevel"/>
    <w:tmpl w:val="27321AB4"/>
    <w:lvl w:ilvl="0" w:tplc="CC22CCBC">
      <w:start w:val="1"/>
      <w:numFmt w:val="decimal"/>
      <w:lvlText w:val="%1.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E0EC16">
      <w:start w:val="1"/>
      <w:numFmt w:val="lowerLetter"/>
      <w:lvlText w:val="%2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A046F4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E27FE0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B20162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252F8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589C40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C4EE24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1418F2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490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18"/>
    <w:rsid w:val="000F4610"/>
    <w:rsid w:val="007B7FBA"/>
    <w:rsid w:val="00970318"/>
    <w:rsid w:val="0097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41F3"/>
  <w15:docId w15:val="{33E4BAE6-41B8-4F70-85F4-C816A73E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1" w:line="252" w:lineRule="auto"/>
      <w:ind w:left="37" w:hanging="10"/>
    </w:pPr>
    <w:rPr>
      <w:rFonts w:ascii="Arial" w:eastAsia="Arial" w:hAnsi="Arial" w:cs="Arial"/>
      <w:color w:val="262626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" w:line="265" w:lineRule="auto"/>
      <w:ind w:left="78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1"/>
      <w:ind w:left="27"/>
      <w:outlineLvl w:val="1"/>
    </w:pPr>
    <w:rPr>
      <w:rFonts w:ascii="Arial" w:eastAsia="Arial" w:hAnsi="Arial" w:cs="Arial"/>
      <w:b/>
      <w:color w:val="262626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262626"/>
      <w:sz w:val="1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Arias, Amparo</dc:creator>
  <cp:keywords/>
  <cp:lastModifiedBy>Arias, Amparo</cp:lastModifiedBy>
  <cp:revision>2</cp:revision>
  <dcterms:created xsi:type="dcterms:W3CDTF">2022-09-21T19:31:00Z</dcterms:created>
  <dcterms:modified xsi:type="dcterms:W3CDTF">2022-09-21T19:31:00Z</dcterms:modified>
</cp:coreProperties>
</file>